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B5A91" w14:textId="79C3BC93" w:rsidR="00D03C6B" w:rsidRPr="005A5E6B" w:rsidRDefault="00BF7136" w:rsidP="00D03C6B">
      <w:pPr>
        <w:autoSpaceDE w:val="0"/>
        <w:autoSpaceDN w:val="0"/>
        <w:adjustRightInd w:val="0"/>
        <w:spacing w:line="240" w:lineRule="auto"/>
        <w:rPr>
          <w:rFonts w:ascii="Times New Roman" w:hAnsi="Times New Roman" w:cs="Times New Roman"/>
        </w:rPr>
      </w:pPr>
      <w:bookmarkStart w:id="0" w:name="_GoBack"/>
      <w:r w:rsidRPr="005A5E6B">
        <w:rPr>
          <w:rFonts w:ascii="Times New Roman" w:hAnsi="Times New Roman" w:cs="Times New Roman"/>
        </w:rPr>
        <w:t>December 8</w:t>
      </w:r>
      <w:r w:rsidRPr="005A5E6B">
        <w:rPr>
          <w:rFonts w:ascii="Times New Roman" w:hAnsi="Times New Roman" w:cs="Times New Roman"/>
          <w:vertAlign w:val="superscript"/>
        </w:rPr>
        <w:t>th</w:t>
      </w:r>
      <w:r w:rsidRPr="00D362F7">
        <w:rPr>
          <w:rFonts w:ascii="Times New Roman" w:hAnsi="Times New Roman" w:cs="Times New Roman"/>
        </w:rPr>
        <w:t>, 2016</w:t>
      </w:r>
    </w:p>
    <w:p w14:paraId="60AE31E8" w14:textId="77777777" w:rsidR="00EB46F4" w:rsidRPr="005A5E6B" w:rsidRDefault="00EB46F4" w:rsidP="00D03C6B">
      <w:pPr>
        <w:autoSpaceDE w:val="0"/>
        <w:autoSpaceDN w:val="0"/>
        <w:adjustRightInd w:val="0"/>
        <w:spacing w:line="240" w:lineRule="auto"/>
        <w:rPr>
          <w:rFonts w:ascii="Times New Roman" w:hAnsi="Times New Roman" w:cs="Times New Roman"/>
        </w:rPr>
      </w:pPr>
    </w:p>
    <w:p w14:paraId="23919E96" w14:textId="6526449E" w:rsidR="000B1B9E" w:rsidRPr="005A5E6B" w:rsidRDefault="00BF7136" w:rsidP="00D03C6B">
      <w:pPr>
        <w:autoSpaceDE w:val="0"/>
        <w:autoSpaceDN w:val="0"/>
        <w:adjustRightInd w:val="0"/>
        <w:spacing w:line="240" w:lineRule="auto"/>
        <w:rPr>
          <w:rFonts w:ascii="Times New Roman" w:hAnsi="Times New Roman" w:cs="Times New Roman"/>
        </w:rPr>
      </w:pPr>
      <w:r w:rsidRPr="005A5E6B">
        <w:rPr>
          <w:rFonts w:ascii="Times New Roman" w:hAnsi="Times New Roman" w:cs="Times New Roman"/>
        </w:rPr>
        <w:t xml:space="preserve">Interim Provost </w:t>
      </w:r>
      <w:proofErr w:type="spellStart"/>
      <w:r w:rsidRPr="005A5E6B">
        <w:rPr>
          <w:rFonts w:ascii="Times New Roman" w:hAnsi="Times New Roman" w:cs="Times New Roman"/>
        </w:rPr>
        <w:t>Mauli</w:t>
      </w:r>
      <w:proofErr w:type="spellEnd"/>
      <w:r w:rsidRPr="005A5E6B">
        <w:rPr>
          <w:rFonts w:ascii="Times New Roman" w:hAnsi="Times New Roman" w:cs="Times New Roman"/>
        </w:rPr>
        <w:t xml:space="preserve"> Agrawal</w:t>
      </w:r>
      <w:r w:rsidR="0098033E" w:rsidRPr="005A5E6B">
        <w:rPr>
          <w:rFonts w:ascii="Times New Roman" w:hAnsi="Times New Roman" w:cs="Times New Roman"/>
        </w:rPr>
        <w:t xml:space="preserve">, </w:t>
      </w:r>
      <w:r w:rsidR="000B1B9E" w:rsidRPr="005A5E6B">
        <w:rPr>
          <w:rFonts w:ascii="Times New Roman" w:hAnsi="Times New Roman" w:cs="Times New Roman"/>
        </w:rPr>
        <w:t xml:space="preserve">President Ricardo </w:t>
      </w:r>
      <w:proofErr w:type="spellStart"/>
      <w:r w:rsidR="000B1B9E" w:rsidRPr="005A5E6B">
        <w:rPr>
          <w:rFonts w:ascii="Times New Roman" w:hAnsi="Times New Roman" w:cs="Times New Roman"/>
        </w:rPr>
        <w:t>Romo</w:t>
      </w:r>
      <w:proofErr w:type="spellEnd"/>
      <w:r w:rsidR="0098033E" w:rsidRPr="005A5E6B">
        <w:rPr>
          <w:rFonts w:ascii="Times New Roman" w:hAnsi="Times New Roman" w:cs="Times New Roman"/>
        </w:rPr>
        <w:t xml:space="preserve">, </w:t>
      </w:r>
      <w:r w:rsidR="000B1B9E" w:rsidRPr="005A5E6B">
        <w:rPr>
          <w:rFonts w:ascii="Times New Roman" w:hAnsi="Times New Roman" w:cs="Times New Roman"/>
        </w:rPr>
        <w:t xml:space="preserve">Chancellor William </w:t>
      </w:r>
      <w:proofErr w:type="spellStart"/>
      <w:r w:rsidR="000B1B9E" w:rsidRPr="005A5E6B">
        <w:rPr>
          <w:rFonts w:ascii="Times New Roman" w:hAnsi="Times New Roman" w:cs="Times New Roman"/>
        </w:rPr>
        <w:t>McRaven</w:t>
      </w:r>
      <w:proofErr w:type="spellEnd"/>
    </w:p>
    <w:p w14:paraId="247D946B" w14:textId="77777777" w:rsidR="00D03C6B" w:rsidRPr="005A5E6B" w:rsidRDefault="00D03C6B" w:rsidP="00D03C6B">
      <w:pPr>
        <w:autoSpaceDE w:val="0"/>
        <w:autoSpaceDN w:val="0"/>
        <w:adjustRightInd w:val="0"/>
        <w:spacing w:line="240" w:lineRule="auto"/>
        <w:rPr>
          <w:rFonts w:ascii="Times New Roman" w:hAnsi="Times New Roman" w:cs="Times New Roman"/>
        </w:rPr>
      </w:pPr>
    </w:p>
    <w:p w14:paraId="00B3A1FE" w14:textId="48A6B6F7" w:rsidR="00E05D53" w:rsidRPr="005A5E6B" w:rsidRDefault="003B2934" w:rsidP="00CF144D">
      <w:pPr>
        <w:autoSpaceDE w:val="0"/>
        <w:autoSpaceDN w:val="0"/>
        <w:adjustRightInd w:val="0"/>
        <w:spacing w:line="240" w:lineRule="auto"/>
        <w:rPr>
          <w:rFonts w:ascii="Times New Roman" w:hAnsi="Times New Roman" w:cs="Times New Roman"/>
          <w:shd w:val="clear" w:color="auto" w:fill="FFFFFF"/>
        </w:rPr>
      </w:pPr>
      <w:r w:rsidRPr="005A5E6B">
        <w:rPr>
          <w:rFonts w:ascii="Times New Roman" w:hAnsi="Times New Roman" w:cs="Times New Roman"/>
          <w:color w:val="000000"/>
        </w:rPr>
        <w:t xml:space="preserve">The Faculty Senate of the </w:t>
      </w:r>
      <w:r w:rsidR="00CF144D" w:rsidRPr="005A5E6B">
        <w:rPr>
          <w:rFonts w:ascii="Times New Roman" w:hAnsi="Times New Roman" w:cs="Times New Roman"/>
          <w:color w:val="000000"/>
        </w:rPr>
        <w:t>University of Texas at San Antonio, call</w:t>
      </w:r>
      <w:r w:rsidRPr="005A5E6B">
        <w:rPr>
          <w:rFonts w:ascii="Times New Roman" w:hAnsi="Times New Roman" w:cs="Times New Roman"/>
          <w:color w:val="000000"/>
        </w:rPr>
        <w:t>s</w:t>
      </w:r>
      <w:r w:rsidR="00CF144D" w:rsidRPr="005A5E6B">
        <w:rPr>
          <w:rFonts w:ascii="Times New Roman" w:hAnsi="Times New Roman" w:cs="Times New Roman"/>
          <w:color w:val="000000"/>
        </w:rPr>
        <w:t xml:space="preserve"> on you to </w:t>
      </w:r>
      <w:r w:rsidR="00EB46F4" w:rsidRPr="005A5E6B">
        <w:rPr>
          <w:rFonts w:ascii="Times New Roman" w:hAnsi="Times New Roman" w:cs="Times New Roman"/>
          <w:color w:val="000000"/>
        </w:rPr>
        <w:t>affirm</w:t>
      </w:r>
      <w:r w:rsidR="00CF144D" w:rsidRPr="005A5E6B">
        <w:rPr>
          <w:rFonts w:ascii="Times New Roman" w:hAnsi="Times New Roman" w:cs="Times New Roman"/>
          <w:color w:val="000000"/>
        </w:rPr>
        <w:t xml:space="preserve"> the university’s commitment to diversity by investigating and implementing concrete ways to provide for the safety and security of all students, faculty and staff.  </w:t>
      </w:r>
      <w:r w:rsidR="00597EE3" w:rsidRPr="005A5E6B">
        <w:rPr>
          <w:rFonts w:ascii="Times New Roman" w:eastAsia="Times New Roman" w:hAnsi="Times New Roman" w:cs="Times New Roman"/>
        </w:rPr>
        <w:t xml:space="preserve">Many of our students belong to groups who </w:t>
      </w:r>
      <w:r w:rsidR="006D45CB" w:rsidRPr="005A5E6B">
        <w:rPr>
          <w:rFonts w:ascii="Times New Roman" w:eastAsia="Times New Roman" w:hAnsi="Times New Roman" w:cs="Times New Roman"/>
        </w:rPr>
        <w:t>are feeling particularly insecure in the current climate</w:t>
      </w:r>
      <w:r w:rsidR="00597EE3" w:rsidRPr="005A5E6B">
        <w:rPr>
          <w:rFonts w:ascii="Times New Roman" w:eastAsia="Times New Roman" w:hAnsi="Times New Roman" w:cs="Times New Roman"/>
        </w:rPr>
        <w:t>—immigrants, Mexicans/Latina/</w:t>
      </w:r>
      <w:proofErr w:type="spellStart"/>
      <w:r w:rsidR="00597EE3" w:rsidRPr="005A5E6B">
        <w:rPr>
          <w:rFonts w:ascii="Times New Roman" w:eastAsia="Times New Roman" w:hAnsi="Times New Roman" w:cs="Times New Roman"/>
        </w:rPr>
        <w:t>os</w:t>
      </w:r>
      <w:proofErr w:type="spellEnd"/>
      <w:r w:rsidR="00597EE3" w:rsidRPr="005A5E6B">
        <w:rPr>
          <w:rFonts w:ascii="Times New Roman" w:eastAsia="Times New Roman" w:hAnsi="Times New Roman" w:cs="Times New Roman"/>
        </w:rPr>
        <w:t>, Muslims, African-Americans, LGBTQ, disabled, women, veterans, among others. </w:t>
      </w:r>
      <w:r w:rsidR="00597EE3" w:rsidRPr="005A5E6B">
        <w:rPr>
          <w:rFonts w:ascii="Times New Roman" w:hAnsi="Times New Roman" w:cs="Times New Roman"/>
          <w:shd w:val="clear" w:color="auto" w:fill="FFFFFF"/>
        </w:rPr>
        <w:t xml:space="preserve">The UTSA community is firmly committed to protecting our students and community members to our fullest capacity </w:t>
      </w:r>
      <w:r w:rsidR="00597EE3" w:rsidRPr="005A5E6B">
        <w:rPr>
          <w:rFonts w:ascii="Times New Roman" w:eastAsia="Times New Roman" w:hAnsi="Times New Roman" w:cs="Times New Roman"/>
        </w:rPr>
        <w:t xml:space="preserve">from anti-immigrant, anti-Muslim, racist, misogynistic, and all other forms of harassment and hate.  We vow not to be silent or passive when members of our community face </w:t>
      </w:r>
      <w:r w:rsidR="006D45CB" w:rsidRPr="005A5E6B">
        <w:rPr>
          <w:rFonts w:ascii="Times New Roman" w:eastAsia="Times New Roman" w:hAnsi="Times New Roman" w:cs="Times New Roman"/>
        </w:rPr>
        <w:t xml:space="preserve">an atmosphere of </w:t>
      </w:r>
      <w:r w:rsidR="00597EE3" w:rsidRPr="005A5E6B">
        <w:rPr>
          <w:rFonts w:ascii="Times New Roman" w:eastAsia="Times New Roman" w:hAnsi="Times New Roman" w:cs="Times New Roman"/>
        </w:rPr>
        <w:t>fear and intimidation.</w:t>
      </w:r>
    </w:p>
    <w:p w14:paraId="065A4DF1" w14:textId="77777777" w:rsidR="00E05D53" w:rsidRPr="005A5E6B" w:rsidRDefault="00E05D53" w:rsidP="00CF144D">
      <w:pPr>
        <w:autoSpaceDE w:val="0"/>
        <w:autoSpaceDN w:val="0"/>
        <w:adjustRightInd w:val="0"/>
        <w:spacing w:line="240" w:lineRule="auto"/>
        <w:rPr>
          <w:rFonts w:ascii="Times New Roman" w:hAnsi="Times New Roman" w:cs="Times New Roman"/>
          <w:color w:val="000000"/>
        </w:rPr>
      </w:pPr>
    </w:p>
    <w:p w14:paraId="5427FBE0" w14:textId="74274017" w:rsidR="002D02DA" w:rsidRPr="005A5E6B" w:rsidRDefault="007A0884" w:rsidP="005A5E6B">
      <w:pPr>
        <w:autoSpaceDE w:val="0"/>
        <w:autoSpaceDN w:val="0"/>
        <w:adjustRightInd w:val="0"/>
        <w:spacing w:line="240" w:lineRule="auto"/>
        <w:rPr>
          <w:rFonts w:ascii="Times New Roman" w:hAnsi="Times New Roman" w:cs="Times New Roman"/>
        </w:rPr>
      </w:pPr>
      <w:r w:rsidRPr="005A5E6B">
        <w:rPr>
          <w:rFonts w:ascii="Times New Roman" w:hAnsi="Times New Roman" w:cs="Times New Roman"/>
          <w:color w:val="000000"/>
        </w:rPr>
        <w:t xml:space="preserve">Given </w:t>
      </w:r>
      <w:r w:rsidR="00BF7136" w:rsidRPr="005A5E6B">
        <w:rPr>
          <w:rFonts w:ascii="Times New Roman" w:hAnsi="Times New Roman" w:cs="Times New Roman"/>
          <w:color w:val="000000"/>
        </w:rPr>
        <w:t xml:space="preserve">the very real possibility that the </w:t>
      </w:r>
      <w:r w:rsidR="003B0AA0" w:rsidRPr="005A5E6B">
        <w:rPr>
          <w:rFonts w:ascii="Times New Roman" w:hAnsi="Times New Roman" w:cs="Times New Roman"/>
          <w:color w:val="000000"/>
        </w:rPr>
        <w:t xml:space="preserve">DACA (Deferred Action for Childhood Arrivals) </w:t>
      </w:r>
      <w:r w:rsidRPr="005A5E6B">
        <w:rPr>
          <w:rFonts w:ascii="Times New Roman" w:hAnsi="Times New Roman" w:cs="Times New Roman"/>
          <w:color w:val="000000"/>
        </w:rPr>
        <w:t>program</w:t>
      </w:r>
      <w:r w:rsidR="00BF7136" w:rsidRPr="005A5E6B">
        <w:rPr>
          <w:rFonts w:ascii="Times New Roman" w:hAnsi="Times New Roman" w:cs="Times New Roman"/>
          <w:color w:val="000000"/>
        </w:rPr>
        <w:t xml:space="preserve">, </w:t>
      </w:r>
      <w:r w:rsidRPr="005A5E6B">
        <w:rPr>
          <w:rFonts w:ascii="Times New Roman" w:hAnsi="Times New Roman" w:cs="Times New Roman"/>
          <w:color w:val="000000"/>
        </w:rPr>
        <w:t>provid</w:t>
      </w:r>
      <w:r w:rsidR="00BF7136" w:rsidRPr="005A5E6B">
        <w:rPr>
          <w:rFonts w:ascii="Times New Roman" w:hAnsi="Times New Roman" w:cs="Times New Roman"/>
          <w:color w:val="000000"/>
        </w:rPr>
        <w:t>ing</w:t>
      </w:r>
      <w:r w:rsidRPr="005A5E6B">
        <w:rPr>
          <w:rFonts w:ascii="Times New Roman" w:hAnsi="Times New Roman" w:cs="Times New Roman"/>
          <w:color w:val="000000"/>
        </w:rPr>
        <w:t xml:space="preserve"> relief from deportation, </w:t>
      </w:r>
      <w:r w:rsidR="00BF7136" w:rsidRPr="005A5E6B">
        <w:rPr>
          <w:rFonts w:ascii="Times New Roman" w:hAnsi="Times New Roman" w:cs="Times New Roman"/>
          <w:color w:val="000000"/>
        </w:rPr>
        <w:t xml:space="preserve">will be abolished, </w:t>
      </w:r>
      <w:r w:rsidR="002D02DA" w:rsidRPr="005A5E6B">
        <w:rPr>
          <w:rFonts w:ascii="Times New Roman" w:hAnsi="Times New Roman" w:cs="Times New Roman"/>
          <w:color w:val="000000"/>
        </w:rPr>
        <w:t xml:space="preserve">and </w:t>
      </w:r>
      <w:r w:rsidR="00BF7136" w:rsidRPr="005A5E6B">
        <w:rPr>
          <w:rFonts w:ascii="Times New Roman" w:hAnsi="Times New Roman" w:cs="Times New Roman"/>
          <w:color w:val="000000"/>
        </w:rPr>
        <w:t xml:space="preserve">given </w:t>
      </w:r>
      <w:r w:rsidR="002D02DA" w:rsidRPr="005A5E6B">
        <w:rPr>
          <w:rFonts w:ascii="Times New Roman" w:hAnsi="Times New Roman" w:cs="Times New Roman"/>
          <w:color w:val="000000"/>
        </w:rPr>
        <w:t xml:space="preserve">that Texas has the second highest number of DACA applications in the nation, </w:t>
      </w:r>
      <w:r w:rsidRPr="005A5E6B">
        <w:rPr>
          <w:rFonts w:ascii="Times New Roman" w:hAnsi="Times New Roman" w:cs="Times New Roman"/>
          <w:color w:val="000000"/>
        </w:rPr>
        <w:t xml:space="preserve">we </w:t>
      </w:r>
      <w:r w:rsidR="002D02DA" w:rsidRPr="005A5E6B">
        <w:rPr>
          <w:rFonts w:ascii="Times New Roman" w:hAnsi="Times New Roman" w:cs="Times New Roman"/>
        </w:rPr>
        <w:t>request that you</w:t>
      </w:r>
      <w:r w:rsidR="007B1AB4" w:rsidRPr="005A5E6B">
        <w:rPr>
          <w:rFonts w:ascii="Times New Roman" w:hAnsi="Times New Roman" w:cs="Times New Roman"/>
        </w:rPr>
        <w:t xml:space="preserve"> take all legal steps to</w:t>
      </w:r>
      <w:r w:rsidR="002D02DA" w:rsidRPr="005A5E6B">
        <w:rPr>
          <w:rFonts w:ascii="Times New Roman" w:hAnsi="Times New Roman" w:cs="Times New Roman"/>
        </w:rPr>
        <w:t>:</w:t>
      </w:r>
    </w:p>
    <w:p w14:paraId="1CF6B138" w14:textId="4F29FD7C" w:rsidR="000B1B9E" w:rsidRPr="005A5E6B" w:rsidRDefault="0098033E" w:rsidP="002D02DA">
      <w:pPr>
        <w:pStyle w:val="NormalWeb"/>
        <w:numPr>
          <w:ilvl w:val="0"/>
          <w:numId w:val="3"/>
        </w:numPr>
        <w:shd w:val="clear" w:color="auto" w:fill="FFFFFF"/>
        <w:rPr>
          <w:sz w:val="22"/>
          <w:szCs w:val="22"/>
        </w:rPr>
      </w:pPr>
      <w:r w:rsidRPr="00D362F7">
        <w:rPr>
          <w:sz w:val="22"/>
        </w:rPr>
        <w:t>c</w:t>
      </w:r>
      <w:r w:rsidRPr="005A5E6B">
        <w:rPr>
          <w:sz w:val="22"/>
        </w:rPr>
        <w:t xml:space="preserve">ooperate with immigration enforcement only up to but not beyond the extent required by law, and including at least the following: </w:t>
      </w:r>
      <w:r w:rsidR="007B1AB4" w:rsidRPr="005A5E6B">
        <w:rPr>
          <w:sz w:val="22"/>
        </w:rPr>
        <w:t>refuse permission for</w:t>
      </w:r>
      <w:r w:rsidR="00D87518" w:rsidRPr="005A5E6B">
        <w:rPr>
          <w:sz w:val="22"/>
        </w:rPr>
        <w:t xml:space="preserve"> immigration enforcement on campus with respect to students, faculty or staff without a warrant or clear demonstration of exigen</w:t>
      </w:r>
      <w:r w:rsidR="00336F0C" w:rsidRPr="005A5E6B">
        <w:rPr>
          <w:sz w:val="22"/>
        </w:rPr>
        <w:t xml:space="preserve">t </w:t>
      </w:r>
      <w:r w:rsidR="00336F0C" w:rsidRPr="005A5E6B">
        <w:rPr>
          <w:sz w:val="22"/>
          <w:szCs w:val="22"/>
        </w:rPr>
        <w:t xml:space="preserve">circumstances, per </w:t>
      </w:r>
      <w:r w:rsidR="00B335F4" w:rsidRPr="005A5E6B">
        <w:rPr>
          <w:color w:val="000000"/>
          <w:sz w:val="22"/>
          <w:szCs w:val="22"/>
        </w:rPr>
        <w:t>Immigration and Customs Enforcement (</w:t>
      </w:r>
      <w:r w:rsidR="00336F0C" w:rsidRPr="005A5E6B">
        <w:rPr>
          <w:sz w:val="22"/>
          <w:szCs w:val="22"/>
        </w:rPr>
        <w:t>ICE</w:t>
      </w:r>
      <w:r w:rsidR="00B335F4" w:rsidRPr="00D362F7">
        <w:rPr>
          <w:sz w:val="22"/>
          <w:szCs w:val="22"/>
        </w:rPr>
        <w:t>)</w:t>
      </w:r>
      <w:r w:rsidR="00336F0C" w:rsidRPr="005A5E6B">
        <w:rPr>
          <w:sz w:val="22"/>
          <w:szCs w:val="22"/>
        </w:rPr>
        <w:t xml:space="preserve"> policy; </w:t>
      </w:r>
      <w:r w:rsidR="007B1AB4" w:rsidRPr="00D362F7">
        <w:rPr>
          <w:sz w:val="22"/>
          <w:szCs w:val="22"/>
        </w:rPr>
        <w:t>forbid</w:t>
      </w:r>
      <w:r w:rsidR="00336F0C" w:rsidRPr="005A5E6B">
        <w:rPr>
          <w:sz w:val="22"/>
          <w:szCs w:val="22"/>
        </w:rPr>
        <w:t xml:space="preserve"> UTSAPD </w:t>
      </w:r>
      <w:r w:rsidR="00D87518" w:rsidRPr="005A5E6B">
        <w:rPr>
          <w:sz w:val="22"/>
          <w:szCs w:val="22"/>
        </w:rPr>
        <w:t xml:space="preserve">officers </w:t>
      </w:r>
      <w:r w:rsidR="007B1AB4" w:rsidRPr="00D362F7">
        <w:rPr>
          <w:sz w:val="22"/>
        </w:rPr>
        <w:t>from</w:t>
      </w:r>
      <w:r w:rsidR="00396996" w:rsidRPr="005A5E6B">
        <w:rPr>
          <w:sz w:val="22"/>
        </w:rPr>
        <w:t xml:space="preserve"> </w:t>
      </w:r>
      <w:r w:rsidR="00D87518" w:rsidRPr="005A5E6B">
        <w:rPr>
          <w:sz w:val="22"/>
        </w:rPr>
        <w:t>act</w:t>
      </w:r>
      <w:r w:rsidR="007B1AB4" w:rsidRPr="00D362F7">
        <w:rPr>
          <w:sz w:val="22"/>
        </w:rPr>
        <w:t>ing</w:t>
      </w:r>
      <w:r w:rsidR="00D87518" w:rsidRPr="005A5E6B">
        <w:rPr>
          <w:sz w:val="22"/>
        </w:rPr>
        <w:t xml:space="preserve"> on behalf of federal agents in the</w:t>
      </w:r>
      <w:r w:rsidR="00336F0C" w:rsidRPr="005A5E6B">
        <w:rPr>
          <w:sz w:val="22"/>
        </w:rPr>
        <w:t xml:space="preserve"> enforcement of immigration law; </w:t>
      </w:r>
      <w:r w:rsidR="007B1AB4" w:rsidRPr="00D362F7">
        <w:rPr>
          <w:sz w:val="22"/>
        </w:rPr>
        <w:t>refuse to</w:t>
      </w:r>
      <w:r w:rsidR="00336F0C" w:rsidRPr="005A5E6B">
        <w:rPr>
          <w:sz w:val="22"/>
        </w:rPr>
        <w:t xml:space="preserve"> </w:t>
      </w:r>
      <w:r w:rsidR="00D87518" w:rsidRPr="005A5E6B">
        <w:rPr>
          <w:sz w:val="22"/>
        </w:rPr>
        <w:t>release student, faculty or staff immigration status information to the federal government unless mandated by court order or other valid legal instrument.</w:t>
      </w:r>
      <w:r w:rsidR="002D02DA" w:rsidRPr="005A5E6B">
        <w:rPr>
          <w:sz w:val="22"/>
          <w:szCs w:val="22"/>
        </w:rPr>
        <w:t xml:space="preserve"> </w:t>
      </w:r>
    </w:p>
    <w:p w14:paraId="3EF979F3" w14:textId="18EE5D82" w:rsidR="000B1B9E" w:rsidRPr="005A5E6B" w:rsidRDefault="00B335F4" w:rsidP="002D02DA">
      <w:pPr>
        <w:pStyle w:val="NormalWeb"/>
        <w:numPr>
          <w:ilvl w:val="0"/>
          <w:numId w:val="3"/>
        </w:numPr>
        <w:shd w:val="clear" w:color="auto" w:fill="FFFFFF"/>
        <w:rPr>
          <w:sz w:val="22"/>
          <w:szCs w:val="22"/>
        </w:rPr>
      </w:pPr>
      <w:r w:rsidRPr="005A5E6B">
        <w:rPr>
          <w:sz w:val="22"/>
          <w:szCs w:val="22"/>
        </w:rPr>
        <w:t>m</w:t>
      </w:r>
      <w:r w:rsidR="00A7470B" w:rsidRPr="005A5E6B">
        <w:rPr>
          <w:sz w:val="22"/>
          <w:szCs w:val="22"/>
        </w:rPr>
        <w:t>eet with Immigrant Youth Leadership Organization. As DACA students, they want a direct meeting to discuss the issue of continuing employment and delay of DACA renewals, and the very real threat to terminate DACA completely.</w:t>
      </w:r>
    </w:p>
    <w:p w14:paraId="03C8397F" w14:textId="12F2CA3F" w:rsidR="000B1B9E" w:rsidRPr="005A5E6B" w:rsidRDefault="00B335F4" w:rsidP="002D02DA">
      <w:pPr>
        <w:pStyle w:val="NormalWeb"/>
        <w:numPr>
          <w:ilvl w:val="0"/>
          <w:numId w:val="3"/>
        </w:numPr>
        <w:shd w:val="clear" w:color="auto" w:fill="FFFFFF"/>
        <w:rPr>
          <w:sz w:val="22"/>
          <w:szCs w:val="22"/>
        </w:rPr>
      </w:pPr>
      <w:r w:rsidRPr="005A5E6B">
        <w:rPr>
          <w:sz w:val="22"/>
          <w:szCs w:val="22"/>
        </w:rPr>
        <w:t>a</w:t>
      </w:r>
      <w:r w:rsidR="002D02DA" w:rsidRPr="005A5E6B">
        <w:rPr>
          <w:sz w:val="22"/>
          <w:szCs w:val="22"/>
        </w:rPr>
        <w:t xml:space="preserve">ssign a specific office and specific administrators who will </w:t>
      </w:r>
      <w:r w:rsidR="0098033E" w:rsidRPr="005A5E6B">
        <w:rPr>
          <w:sz w:val="22"/>
          <w:szCs w:val="22"/>
        </w:rPr>
        <w:t>counsel</w:t>
      </w:r>
      <w:r w:rsidR="00192D9B" w:rsidRPr="005A5E6B">
        <w:rPr>
          <w:sz w:val="22"/>
          <w:szCs w:val="22"/>
        </w:rPr>
        <w:t>, on a strictly confidential basis,</w:t>
      </w:r>
      <w:r w:rsidR="00684DB0" w:rsidRPr="005A5E6B">
        <w:rPr>
          <w:sz w:val="22"/>
          <w:szCs w:val="22"/>
        </w:rPr>
        <w:t xml:space="preserve"> </w:t>
      </w:r>
      <w:r w:rsidR="002D02DA" w:rsidRPr="005A5E6B">
        <w:rPr>
          <w:sz w:val="22"/>
          <w:szCs w:val="22"/>
        </w:rPr>
        <w:t>our DACA students and other students who lack the privilege of citizenship.</w:t>
      </w:r>
    </w:p>
    <w:p w14:paraId="335264ED" w14:textId="0FCDA025" w:rsidR="000B1B9E" w:rsidRPr="005A5E6B" w:rsidRDefault="00B335F4" w:rsidP="002D02DA">
      <w:pPr>
        <w:pStyle w:val="NormalWeb"/>
        <w:numPr>
          <w:ilvl w:val="0"/>
          <w:numId w:val="3"/>
        </w:numPr>
        <w:shd w:val="clear" w:color="auto" w:fill="FFFFFF"/>
        <w:rPr>
          <w:sz w:val="22"/>
          <w:szCs w:val="22"/>
        </w:rPr>
      </w:pPr>
      <w:r w:rsidRPr="005A5E6B">
        <w:rPr>
          <w:sz w:val="22"/>
          <w:szCs w:val="22"/>
        </w:rPr>
        <w:t>g</w:t>
      </w:r>
      <w:r w:rsidR="002D02DA" w:rsidRPr="005A5E6B">
        <w:rPr>
          <w:sz w:val="22"/>
          <w:szCs w:val="22"/>
        </w:rPr>
        <w:t xml:space="preserve">uarantee </w:t>
      </w:r>
      <w:r w:rsidR="00192D9B" w:rsidRPr="005A5E6B">
        <w:rPr>
          <w:sz w:val="22"/>
          <w:szCs w:val="22"/>
        </w:rPr>
        <w:t xml:space="preserve">continuing </w:t>
      </w:r>
      <w:r w:rsidR="002D02DA" w:rsidRPr="005A5E6B">
        <w:rPr>
          <w:sz w:val="22"/>
          <w:szCs w:val="22"/>
        </w:rPr>
        <w:t xml:space="preserve">in-state tuition </w:t>
      </w:r>
      <w:r w:rsidR="00192D9B" w:rsidRPr="005A5E6B">
        <w:rPr>
          <w:sz w:val="22"/>
          <w:szCs w:val="22"/>
        </w:rPr>
        <w:t xml:space="preserve">rates </w:t>
      </w:r>
      <w:r w:rsidR="002D02DA" w:rsidRPr="005A5E6B">
        <w:rPr>
          <w:sz w:val="22"/>
          <w:szCs w:val="22"/>
        </w:rPr>
        <w:t xml:space="preserve">to </w:t>
      </w:r>
      <w:r w:rsidR="00192D9B" w:rsidRPr="005A5E6B">
        <w:rPr>
          <w:sz w:val="22"/>
          <w:szCs w:val="22"/>
        </w:rPr>
        <w:t xml:space="preserve">DACA </w:t>
      </w:r>
      <w:r w:rsidR="002D02DA" w:rsidRPr="005A5E6B">
        <w:rPr>
          <w:sz w:val="22"/>
          <w:szCs w:val="22"/>
        </w:rPr>
        <w:t xml:space="preserve">students </w:t>
      </w:r>
      <w:r w:rsidR="0098033E" w:rsidRPr="005A5E6B">
        <w:rPr>
          <w:sz w:val="22"/>
          <w:szCs w:val="22"/>
        </w:rPr>
        <w:t xml:space="preserve">who currently receive if, </w:t>
      </w:r>
      <w:r w:rsidR="00192D9B" w:rsidRPr="005A5E6B">
        <w:rPr>
          <w:sz w:val="22"/>
          <w:szCs w:val="22"/>
        </w:rPr>
        <w:t>even if DACA itself is abolished or modified</w:t>
      </w:r>
      <w:r w:rsidR="002D02DA" w:rsidRPr="005A5E6B">
        <w:rPr>
          <w:sz w:val="22"/>
          <w:szCs w:val="22"/>
        </w:rPr>
        <w:t>.</w:t>
      </w:r>
    </w:p>
    <w:p w14:paraId="7AF69CE1" w14:textId="5E8558FF" w:rsidR="002D02DA" w:rsidRPr="005A5E6B" w:rsidRDefault="00B335F4" w:rsidP="000B1B9E">
      <w:pPr>
        <w:pStyle w:val="NormalWeb"/>
        <w:numPr>
          <w:ilvl w:val="0"/>
          <w:numId w:val="3"/>
        </w:numPr>
        <w:shd w:val="clear" w:color="auto" w:fill="FFFFFF"/>
        <w:rPr>
          <w:sz w:val="22"/>
          <w:szCs w:val="22"/>
        </w:rPr>
      </w:pPr>
      <w:r w:rsidRPr="005A5E6B">
        <w:rPr>
          <w:sz w:val="22"/>
          <w:szCs w:val="22"/>
        </w:rPr>
        <w:t>a</w:t>
      </w:r>
      <w:r w:rsidR="002D02DA" w:rsidRPr="005A5E6B">
        <w:rPr>
          <w:sz w:val="22"/>
          <w:szCs w:val="22"/>
        </w:rPr>
        <w:t xml:space="preserve">ssure that all students receive a campus, classroom, and community experience free of hostilities, aggressions, and bullying by training all staff and faculty in de-escalation intervention techniques, and </w:t>
      </w:r>
      <w:r w:rsidR="002E79E8" w:rsidRPr="005A5E6B">
        <w:rPr>
          <w:sz w:val="22"/>
          <w:szCs w:val="22"/>
        </w:rPr>
        <w:t>promoting campus dialogues</w:t>
      </w:r>
      <w:r w:rsidR="00597EE3" w:rsidRPr="005A5E6B">
        <w:rPr>
          <w:sz w:val="22"/>
          <w:szCs w:val="22"/>
        </w:rPr>
        <w:t>.</w:t>
      </w:r>
    </w:p>
    <w:p w14:paraId="61ED5A33" w14:textId="1C13EE2D" w:rsidR="002D02DA" w:rsidRPr="005A5E6B" w:rsidRDefault="002D02DA" w:rsidP="002D02DA">
      <w:pPr>
        <w:pStyle w:val="NormalWeb"/>
        <w:shd w:val="clear" w:color="auto" w:fill="FFFFFF"/>
        <w:rPr>
          <w:sz w:val="22"/>
          <w:szCs w:val="22"/>
        </w:rPr>
      </w:pPr>
      <w:r w:rsidRPr="005A5E6B">
        <w:rPr>
          <w:sz w:val="22"/>
          <w:szCs w:val="22"/>
        </w:rPr>
        <w:t xml:space="preserve">Given the urgency of the situation, we ask that UTSA take these steps </w:t>
      </w:r>
      <w:r w:rsidR="002F0189" w:rsidRPr="005A5E6B">
        <w:rPr>
          <w:sz w:val="22"/>
          <w:szCs w:val="22"/>
        </w:rPr>
        <w:t xml:space="preserve">as soon as possible </w:t>
      </w:r>
      <w:r w:rsidR="002E79E8" w:rsidRPr="005A5E6B">
        <w:rPr>
          <w:sz w:val="22"/>
          <w:szCs w:val="22"/>
        </w:rPr>
        <w:t>so</w:t>
      </w:r>
      <w:r w:rsidRPr="005A5E6B">
        <w:rPr>
          <w:sz w:val="22"/>
          <w:szCs w:val="22"/>
        </w:rPr>
        <w:t xml:space="preserve"> that DACA students can be assured of institutional support towards continuing </w:t>
      </w:r>
      <w:r w:rsidR="002E79E8" w:rsidRPr="005A5E6B">
        <w:rPr>
          <w:sz w:val="22"/>
          <w:szCs w:val="22"/>
        </w:rPr>
        <w:t>and completing</w:t>
      </w:r>
      <w:r w:rsidRPr="005A5E6B">
        <w:rPr>
          <w:sz w:val="22"/>
          <w:szCs w:val="22"/>
        </w:rPr>
        <w:t xml:space="preserve"> their degree programs.</w:t>
      </w:r>
    </w:p>
    <w:p w14:paraId="69AA371C" w14:textId="31E47441" w:rsidR="00971791" w:rsidRPr="005A5E6B" w:rsidRDefault="00971791" w:rsidP="00971791">
      <w:pPr>
        <w:autoSpaceDE w:val="0"/>
        <w:autoSpaceDN w:val="0"/>
        <w:adjustRightInd w:val="0"/>
        <w:spacing w:line="240" w:lineRule="auto"/>
        <w:rPr>
          <w:rFonts w:ascii="Times New Roman" w:hAnsi="Times New Roman" w:cs="Times New Roman"/>
          <w:color w:val="000000"/>
        </w:rPr>
      </w:pPr>
      <w:r w:rsidRPr="005A5E6B">
        <w:rPr>
          <w:rFonts w:ascii="Times New Roman" w:hAnsi="Times New Roman" w:cs="Times New Roman"/>
          <w:color w:val="000000"/>
        </w:rPr>
        <w:t xml:space="preserve">According to an internal 2011 ICE memo, </w:t>
      </w:r>
      <w:r w:rsidR="00B335F4" w:rsidRPr="005A5E6B">
        <w:rPr>
          <w:rFonts w:ascii="Times New Roman" w:hAnsi="Times New Roman" w:cs="Times New Roman"/>
          <w:color w:val="000000"/>
        </w:rPr>
        <w:t xml:space="preserve">ICE </w:t>
      </w:r>
      <w:r w:rsidRPr="005A5E6B">
        <w:rPr>
          <w:rFonts w:ascii="Times New Roman" w:hAnsi="Times New Roman" w:cs="Times New Roman"/>
          <w:color w:val="000000"/>
        </w:rPr>
        <w:t xml:space="preserve">officers </w:t>
      </w:r>
      <w:r w:rsidR="00396996" w:rsidRPr="005A5E6B">
        <w:rPr>
          <w:rFonts w:ascii="Times New Roman" w:hAnsi="Times New Roman" w:cs="Times New Roman"/>
          <w:color w:val="000000"/>
        </w:rPr>
        <w:t xml:space="preserve">may not normally </w:t>
      </w:r>
      <w:r w:rsidR="00BC57AF" w:rsidRPr="005A5E6B">
        <w:rPr>
          <w:rFonts w:ascii="Times New Roman" w:hAnsi="Times New Roman" w:cs="Times New Roman"/>
          <w:color w:val="000000"/>
        </w:rPr>
        <w:t>undertake enforcement actions on</w:t>
      </w:r>
      <w:r w:rsidR="00396996" w:rsidRPr="005A5E6B">
        <w:rPr>
          <w:rFonts w:ascii="Times New Roman" w:hAnsi="Times New Roman" w:cs="Times New Roman"/>
          <w:color w:val="000000"/>
        </w:rPr>
        <w:t xml:space="preserve"> college campuses (</w:t>
      </w:r>
      <w:hyperlink r:id="rId5" w:history="1">
        <w:r w:rsidRPr="005A5E6B">
          <w:rPr>
            <w:rStyle w:val="Hyperlink"/>
            <w:rFonts w:ascii="Times New Roman" w:hAnsi="Times New Roman" w:cs="Times New Roman"/>
            <w:color w:val="1155CC"/>
          </w:rPr>
          <w:t>https://www.ice.gov/doclib/ero-outreach/pdf/10029.2-policy.pdf</w:t>
        </w:r>
      </w:hyperlink>
      <w:r w:rsidR="00396996" w:rsidRPr="005A5E6B">
        <w:rPr>
          <w:rStyle w:val="Hyperlink"/>
          <w:rFonts w:ascii="Times New Roman" w:hAnsi="Times New Roman" w:cs="Times New Roman"/>
          <w:color w:val="1155CC"/>
        </w:rPr>
        <w:t>).</w:t>
      </w:r>
      <w:r w:rsidR="000B1B9E" w:rsidRPr="005A5E6B">
        <w:rPr>
          <w:rFonts w:ascii="Times New Roman" w:hAnsi="Times New Roman" w:cs="Times New Roman"/>
          <w:color w:val="000000"/>
        </w:rPr>
        <w:t xml:space="preserve"> </w:t>
      </w:r>
      <w:hyperlink r:id="rId6" w:history="1"/>
      <w:r w:rsidRPr="00D362F7">
        <w:rPr>
          <w:rFonts w:ascii="Times New Roman" w:hAnsi="Times New Roman" w:cs="Times New Roman"/>
          <w:color w:val="000000"/>
        </w:rPr>
        <w:t xml:space="preserve">This policy puts the university in a unique position to </w:t>
      </w:r>
      <w:r w:rsidR="00396996" w:rsidRPr="005A5E6B">
        <w:rPr>
          <w:rFonts w:ascii="Times New Roman" w:hAnsi="Times New Roman" w:cs="Times New Roman"/>
          <w:color w:val="000000"/>
        </w:rPr>
        <w:t>protect</w:t>
      </w:r>
      <w:r w:rsidRPr="005A5E6B">
        <w:rPr>
          <w:rFonts w:ascii="Times New Roman" w:hAnsi="Times New Roman" w:cs="Times New Roman"/>
          <w:color w:val="000000"/>
        </w:rPr>
        <w:t xml:space="preserve"> undocumented students </w:t>
      </w:r>
      <w:r w:rsidR="00396996" w:rsidRPr="005A5E6B">
        <w:rPr>
          <w:rFonts w:ascii="Times New Roman" w:hAnsi="Times New Roman" w:cs="Times New Roman"/>
          <w:color w:val="000000"/>
        </w:rPr>
        <w:t xml:space="preserve">on </w:t>
      </w:r>
      <w:r w:rsidRPr="005A5E6B">
        <w:rPr>
          <w:rFonts w:ascii="Times New Roman" w:hAnsi="Times New Roman" w:cs="Times New Roman"/>
          <w:color w:val="000000"/>
        </w:rPr>
        <w:t xml:space="preserve">campus. It is the duty of this university to ensure that it remains a place that actively protects the rights and safety of ALL members of the </w:t>
      </w:r>
      <w:r w:rsidR="00C4628E" w:rsidRPr="005A5E6B">
        <w:rPr>
          <w:rFonts w:ascii="Times New Roman" w:hAnsi="Times New Roman" w:cs="Times New Roman"/>
          <w:color w:val="000000"/>
        </w:rPr>
        <w:t xml:space="preserve">UTSA </w:t>
      </w:r>
      <w:r w:rsidRPr="005A5E6B">
        <w:rPr>
          <w:rFonts w:ascii="Times New Roman" w:hAnsi="Times New Roman" w:cs="Times New Roman"/>
          <w:color w:val="000000"/>
        </w:rPr>
        <w:t>community.</w:t>
      </w:r>
    </w:p>
    <w:p w14:paraId="42110C2E" w14:textId="77777777" w:rsidR="002D02DA" w:rsidRPr="005A5E6B" w:rsidRDefault="002D02DA" w:rsidP="00E05D53">
      <w:pPr>
        <w:autoSpaceDE w:val="0"/>
        <w:autoSpaceDN w:val="0"/>
        <w:adjustRightInd w:val="0"/>
        <w:spacing w:line="240" w:lineRule="auto"/>
        <w:rPr>
          <w:rFonts w:ascii="Times New Roman" w:hAnsi="Times New Roman" w:cs="Times New Roman"/>
          <w:shd w:val="clear" w:color="auto" w:fill="FFFFFF"/>
        </w:rPr>
      </w:pPr>
    </w:p>
    <w:p w14:paraId="3D0754A6" w14:textId="030C8FE9" w:rsidR="00D03C6B" w:rsidRPr="005A5E6B" w:rsidRDefault="002D02DA" w:rsidP="000B1B9E">
      <w:pPr>
        <w:autoSpaceDE w:val="0"/>
        <w:autoSpaceDN w:val="0"/>
        <w:adjustRightInd w:val="0"/>
        <w:spacing w:line="240" w:lineRule="auto"/>
        <w:rPr>
          <w:rFonts w:ascii="Times New Roman" w:hAnsi="Times New Roman" w:cs="Times New Roman"/>
        </w:rPr>
      </w:pPr>
      <w:r w:rsidRPr="005A5E6B">
        <w:rPr>
          <w:rFonts w:ascii="Times New Roman" w:hAnsi="Times New Roman" w:cs="Times New Roman"/>
        </w:rPr>
        <w:t xml:space="preserve">As the largest minority serving institution in the University of Texas system, UTSA has a unique obligation to implement its </w:t>
      </w:r>
      <w:r w:rsidRPr="005A5E6B">
        <w:rPr>
          <w:rFonts w:ascii="Times New Roman" w:hAnsi="Times New Roman" w:cs="Times New Roman"/>
          <w:b/>
        </w:rPr>
        <w:t>Mission Statement’s</w:t>
      </w:r>
      <w:r w:rsidRPr="005A5E6B">
        <w:rPr>
          <w:rFonts w:ascii="Times New Roman" w:hAnsi="Times New Roman" w:cs="Times New Roman"/>
        </w:rPr>
        <w:t xml:space="preserve"> call to “embrace multicultural traditions.” UTSA’s core values of </w:t>
      </w:r>
      <w:r w:rsidRPr="005A5E6B">
        <w:rPr>
          <w:rFonts w:ascii="Times New Roman" w:hAnsi="Times New Roman" w:cs="Times New Roman"/>
          <w:b/>
        </w:rPr>
        <w:t>Inclusiveness</w:t>
      </w:r>
      <w:r w:rsidRPr="005A5E6B">
        <w:rPr>
          <w:rFonts w:ascii="Times New Roman" w:hAnsi="Times New Roman" w:cs="Times New Roman"/>
        </w:rPr>
        <w:t xml:space="preserve"> and </w:t>
      </w:r>
      <w:r w:rsidRPr="005A5E6B">
        <w:rPr>
          <w:rFonts w:ascii="Times New Roman" w:hAnsi="Times New Roman" w:cs="Times New Roman"/>
          <w:b/>
        </w:rPr>
        <w:t xml:space="preserve">Respect </w:t>
      </w:r>
      <w:r w:rsidRPr="005A5E6B">
        <w:rPr>
          <w:rFonts w:ascii="Times New Roman" w:hAnsi="Times New Roman" w:cs="Times New Roman"/>
        </w:rPr>
        <w:t>assert that the university community must 1) “foster diversity and provide access to educational and socioeconomic opportunities for all—regardless of individual backgrounds and philosophies,” and 2) recognize “the dignity inherent in each individual.” The university community must enact these values by standing against any forms of harassment, intimidation, or threat.</w:t>
      </w:r>
      <w:r w:rsidR="000B1B9E" w:rsidRPr="005A5E6B">
        <w:rPr>
          <w:rFonts w:ascii="Times New Roman" w:hAnsi="Times New Roman" w:cs="Times New Roman"/>
        </w:rPr>
        <w:t xml:space="preserve"> </w:t>
      </w:r>
    </w:p>
    <w:bookmarkEnd w:id="0"/>
    <w:sectPr w:rsidR="00D03C6B" w:rsidRPr="005A5E6B" w:rsidSect="000B1B9E">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A0ACF"/>
    <w:multiLevelType w:val="multilevel"/>
    <w:tmpl w:val="D004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004AA"/>
    <w:multiLevelType w:val="multilevel"/>
    <w:tmpl w:val="4134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E075D8"/>
    <w:multiLevelType w:val="hybridMultilevel"/>
    <w:tmpl w:val="7008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45"/>
    <w:rsid w:val="000B1B9E"/>
    <w:rsid w:val="00140B97"/>
    <w:rsid w:val="00192D9B"/>
    <w:rsid w:val="002D02DA"/>
    <w:rsid w:val="002E79E8"/>
    <w:rsid w:val="002F0189"/>
    <w:rsid w:val="00336F0C"/>
    <w:rsid w:val="003962FA"/>
    <w:rsid w:val="00396996"/>
    <w:rsid w:val="003B0AA0"/>
    <w:rsid w:val="003B2934"/>
    <w:rsid w:val="00597EE3"/>
    <w:rsid w:val="005A5E6B"/>
    <w:rsid w:val="00665106"/>
    <w:rsid w:val="00671E80"/>
    <w:rsid w:val="00684DB0"/>
    <w:rsid w:val="006D45CB"/>
    <w:rsid w:val="007035F8"/>
    <w:rsid w:val="007A0884"/>
    <w:rsid w:val="007B1AB4"/>
    <w:rsid w:val="007D4D9D"/>
    <w:rsid w:val="008B61C1"/>
    <w:rsid w:val="00971791"/>
    <w:rsid w:val="0098033E"/>
    <w:rsid w:val="009D34A7"/>
    <w:rsid w:val="00A54A88"/>
    <w:rsid w:val="00A7470B"/>
    <w:rsid w:val="00AC60D7"/>
    <w:rsid w:val="00B335F4"/>
    <w:rsid w:val="00B462B7"/>
    <w:rsid w:val="00BC57AF"/>
    <w:rsid w:val="00BF7136"/>
    <w:rsid w:val="00C4628E"/>
    <w:rsid w:val="00C76284"/>
    <w:rsid w:val="00CB74A1"/>
    <w:rsid w:val="00CF144D"/>
    <w:rsid w:val="00D03C6B"/>
    <w:rsid w:val="00D362F7"/>
    <w:rsid w:val="00D87518"/>
    <w:rsid w:val="00E05D53"/>
    <w:rsid w:val="00E30345"/>
    <w:rsid w:val="00EB46F4"/>
    <w:rsid w:val="00F324B8"/>
    <w:rsid w:val="00F7071C"/>
    <w:rsid w:val="00F749AA"/>
    <w:rsid w:val="00F840E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AF54"/>
  <w15:docId w15:val="{8D543FFC-5518-4077-B392-0C8E91EF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62B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D03C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4A7"/>
    <w:rPr>
      <w:color w:val="0563C1" w:themeColor="hyperlink"/>
      <w:u w:val="single"/>
    </w:rPr>
  </w:style>
  <w:style w:type="paragraph" w:styleId="NormalWeb">
    <w:name w:val="Normal (Web)"/>
    <w:basedOn w:val="Normal"/>
    <w:uiPriority w:val="99"/>
    <w:semiHidden/>
    <w:unhideWhenUsed/>
    <w:rsid w:val="00D03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C6B"/>
  </w:style>
  <w:style w:type="character" w:customStyle="1" w:styleId="Heading3Char">
    <w:name w:val="Heading 3 Char"/>
    <w:basedOn w:val="DefaultParagraphFont"/>
    <w:link w:val="Heading3"/>
    <w:uiPriority w:val="9"/>
    <w:rsid w:val="00D03C6B"/>
    <w:rPr>
      <w:rFonts w:ascii="Times New Roman" w:eastAsia="Times New Roman" w:hAnsi="Times New Roman" w:cs="Times New Roman"/>
      <w:b/>
      <w:bCs/>
      <w:sz w:val="27"/>
      <w:szCs w:val="27"/>
    </w:rPr>
  </w:style>
  <w:style w:type="character" w:styleId="Strong">
    <w:name w:val="Strong"/>
    <w:basedOn w:val="DefaultParagraphFont"/>
    <w:uiPriority w:val="22"/>
    <w:qFormat/>
    <w:rsid w:val="00D03C6B"/>
    <w:rPr>
      <w:b/>
      <w:bCs/>
    </w:rPr>
  </w:style>
  <w:style w:type="character" w:customStyle="1" w:styleId="Heading2Char">
    <w:name w:val="Heading 2 Char"/>
    <w:basedOn w:val="DefaultParagraphFont"/>
    <w:link w:val="Heading2"/>
    <w:uiPriority w:val="9"/>
    <w:semiHidden/>
    <w:rsid w:val="00B462B7"/>
    <w:rPr>
      <w:rFonts w:asciiTheme="majorHAnsi" w:eastAsiaTheme="majorEastAsia" w:hAnsiTheme="majorHAnsi" w:cstheme="majorBidi"/>
      <w:b/>
      <w:bCs/>
      <w:color w:val="5B9BD5" w:themeColor="accent1"/>
      <w:sz w:val="26"/>
      <w:szCs w:val="26"/>
    </w:rPr>
  </w:style>
  <w:style w:type="character" w:styleId="FollowedHyperlink">
    <w:name w:val="FollowedHyperlink"/>
    <w:basedOn w:val="DefaultParagraphFont"/>
    <w:uiPriority w:val="99"/>
    <w:semiHidden/>
    <w:unhideWhenUsed/>
    <w:rsid w:val="002E79E8"/>
    <w:rPr>
      <w:color w:val="954F72" w:themeColor="followedHyperlink"/>
      <w:u w:val="single"/>
    </w:rPr>
  </w:style>
  <w:style w:type="paragraph" w:styleId="BalloonText">
    <w:name w:val="Balloon Text"/>
    <w:basedOn w:val="Normal"/>
    <w:link w:val="BalloonTextChar"/>
    <w:uiPriority w:val="99"/>
    <w:semiHidden/>
    <w:unhideWhenUsed/>
    <w:rsid w:val="00BF713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713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09274">
      <w:bodyDiv w:val="1"/>
      <w:marLeft w:val="0"/>
      <w:marRight w:val="0"/>
      <w:marTop w:val="0"/>
      <w:marBottom w:val="0"/>
      <w:divBdr>
        <w:top w:val="none" w:sz="0" w:space="0" w:color="auto"/>
        <w:left w:val="none" w:sz="0" w:space="0" w:color="auto"/>
        <w:bottom w:val="none" w:sz="0" w:space="0" w:color="auto"/>
        <w:right w:val="none" w:sz="0" w:space="0" w:color="auto"/>
      </w:divBdr>
    </w:div>
    <w:div w:id="274137702">
      <w:bodyDiv w:val="1"/>
      <w:marLeft w:val="0"/>
      <w:marRight w:val="0"/>
      <w:marTop w:val="0"/>
      <w:marBottom w:val="0"/>
      <w:divBdr>
        <w:top w:val="none" w:sz="0" w:space="0" w:color="auto"/>
        <w:left w:val="none" w:sz="0" w:space="0" w:color="auto"/>
        <w:bottom w:val="none" w:sz="0" w:space="0" w:color="auto"/>
        <w:right w:val="none" w:sz="0" w:space="0" w:color="auto"/>
      </w:divBdr>
    </w:div>
    <w:div w:id="423958910">
      <w:bodyDiv w:val="1"/>
      <w:marLeft w:val="0"/>
      <w:marRight w:val="0"/>
      <w:marTop w:val="0"/>
      <w:marBottom w:val="0"/>
      <w:divBdr>
        <w:top w:val="none" w:sz="0" w:space="0" w:color="auto"/>
        <w:left w:val="none" w:sz="0" w:space="0" w:color="auto"/>
        <w:bottom w:val="none" w:sz="0" w:space="0" w:color="auto"/>
        <w:right w:val="none" w:sz="0" w:space="0" w:color="auto"/>
      </w:divBdr>
    </w:div>
    <w:div w:id="595209776">
      <w:bodyDiv w:val="1"/>
      <w:marLeft w:val="0"/>
      <w:marRight w:val="0"/>
      <w:marTop w:val="0"/>
      <w:marBottom w:val="0"/>
      <w:divBdr>
        <w:top w:val="none" w:sz="0" w:space="0" w:color="auto"/>
        <w:left w:val="none" w:sz="0" w:space="0" w:color="auto"/>
        <w:bottom w:val="none" w:sz="0" w:space="0" w:color="auto"/>
        <w:right w:val="none" w:sz="0" w:space="0" w:color="auto"/>
      </w:divBdr>
      <w:divsChild>
        <w:div w:id="1020545420">
          <w:marLeft w:val="0"/>
          <w:marRight w:val="0"/>
          <w:marTop w:val="0"/>
          <w:marBottom w:val="0"/>
          <w:divBdr>
            <w:top w:val="none" w:sz="0" w:space="0" w:color="auto"/>
            <w:left w:val="none" w:sz="0" w:space="0" w:color="auto"/>
            <w:bottom w:val="none" w:sz="0" w:space="0" w:color="auto"/>
            <w:right w:val="none" w:sz="0" w:space="0" w:color="auto"/>
          </w:divBdr>
          <w:divsChild>
            <w:div w:id="1892030844">
              <w:marLeft w:val="0"/>
              <w:marRight w:val="0"/>
              <w:marTop w:val="0"/>
              <w:marBottom w:val="0"/>
              <w:divBdr>
                <w:top w:val="none" w:sz="0" w:space="0" w:color="auto"/>
                <w:left w:val="none" w:sz="0" w:space="0" w:color="auto"/>
                <w:bottom w:val="none" w:sz="0" w:space="0" w:color="auto"/>
                <w:right w:val="none" w:sz="0" w:space="0" w:color="auto"/>
              </w:divBdr>
              <w:divsChild>
                <w:div w:id="218594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2095571">
      <w:bodyDiv w:val="1"/>
      <w:marLeft w:val="0"/>
      <w:marRight w:val="0"/>
      <w:marTop w:val="0"/>
      <w:marBottom w:val="0"/>
      <w:divBdr>
        <w:top w:val="none" w:sz="0" w:space="0" w:color="auto"/>
        <w:left w:val="none" w:sz="0" w:space="0" w:color="auto"/>
        <w:bottom w:val="none" w:sz="0" w:space="0" w:color="auto"/>
        <w:right w:val="none" w:sz="0" w:space="0" w:color="auto"/>
      </w:divBdr>
      <w:divsChild>
        <w:div w:id="112939321">
          <w:marLeft w:val="0"/>
          <w:marRight w:val="0"/>
          <w:marTop w:val="0"/>
          <w:marBottom w:val="0"/>
          <w:divBdr>
            <w:top w:val="none" w:sz="0" w:space="0" w:color="auto"/>
            <w:left w:val="none" w:sz="0" w:space="0" w:color="auto"/>
            <w:bottom w:val="none" w:sz="0" w:space="0" w:color="auto"/>
            <w:right w:val="none" w:sz="0" w:space="0" w:color="auto"/>
          </w:divBdr>
          <w:divsChild>
            <w:div w:id="13654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77">
      <w:bodyDiv w:val="1"/>
      <w:marLeft w:val="0"/>
      <w:marRight w:val="0"/>
      <w:marTop w:val="0"/>
      <w:marBottom w:val="0"/>
      <w:divBdr>
        <w:top w:val="none" w:sz="0" w:space="0" w:color="auto"/>
        <w:left w:val="none" w:sz="0" w:space="0" w:color="auto"/>
        <w:bottom w:val="none" w:sz="0" w:space="0" w:color="auto"/>
        <w:right w:val="none" w:sz="0" w:space="0" w:color="auto"/>
      </w:divBdr>
    </w:div>
    <w:div w:id="1330450434">
      <w:bodyDiv w:val="1"/>
      <w:marLeft w:val="0"/>
      <w:marRight w:val="0"/>
      <w:marTop w:val="0"/>
      <w:marBottom w:val="0"/>
      <w:divBdr>
        <w:top w:val="none" w:sz="0" w:space="0" w:color="auto"/>
        <w:left w:val="none" w:sz="0" w:space="0" w:color="auto"/>
        <w:bottom w:val="none" w:sz="0" w:space="0" w:color="auto"/>
        <w:right w:val="none" w:sz="0" w:space="0" w:color="auto"/>
      </w:divBdr>
      <w:divsChild>
        <w:div w:id="1609965380">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ce.gov/doclib/ero-outreach/pdf/10029.2-policy.pdf" TargetMode="External"/><Relationship Id="rId6" Type="http://schemas.openxmlformats.org/officeDocument/2006/relationships/hyperlink" Target="https://www.ice.gov/doclib/securecommunities/pdf/prosecutorialdiscretionmemo.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595</Words>
  <Characters>3393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Nolan-Ferrell</dc:creator>
  <cp:lastModifiedBy>alistair welchman</cp:lastModifiedBy>
  <cp:revision>2</cp:revision>
  <dcterms:created xsi:type="dcterms:W3CDTF">2016-12-07T21:35:00Z</dcterms:created>
  <dcterms:modified xsi:type="dcterms:W3CDTF">2016-12-07T21:35:00Z</dcterms:modified>
</cp:coreProperties>
</file>